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编号</w:t>
      </w: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浙江省“万人计划”青年拔尖人才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自然科学、工程技术类申报书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工作单位（盖章）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 报 人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部门（地区）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申报类别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学科组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firstLine="1600" w:firstLineChars="5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填表日期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 xml:space="preserve">年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 xml:space="preserve">月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br w:type="page"/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填  写  说  明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</w:t>
      </w:r>
      <w:r>
        <w:rPr>
          <w:rFonts w:eastAsia="仿宋_GB2312"/>
          <w:color w:val="000000"/>
          <w:sz w:val="32"/>
          <w:szCs w:val="32"/>
        </w:rPr>
        <w:t>请申请人如实填写表中内容。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pacing w:val="4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pacing w:val="4"/>
          <w:sz w:val="32"/>
          <w:szCs w:val="32"/>
        </w:rPr>
        <w:t>请申报单位或个人根据所在</w:t>
      </w:r>
      <w:r>
        <w:rPr>
          <w:rFonts w:eastAsia="仿宋_GB2312"/>
          <w:color w:val="000000"/>
          <w:spacing w:val="4"/>
          <w:kern w:val="0"/>
          <w:sz w:val="32"/>
          <w:szCs w:val="32"/>
        </w:rPr>
        <w:t>行业主管部门或所属区县</w:t>
      </w:r>
      <w:r>
        <w:rPr>
          <w:rFonts w:eastAsia="仿宋_GB2312"/>
          <w:color w:val="000000"/>
          <w:spacing w:val="4"/>
          <w:sz w:val="32"/>
          <w:szCs w:val="32"/>
        </w:rPr>
        <w:t>填报，具体评审过程中可能根据需要进行调整。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pacing w:val="4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pacing w:val="4"/>
          <w:sz w:val="32"/>
          <w:szCs w:val="32"/>
        </w:rPr>
        <w:t>申报类别分为基础研究类、应用研究类两种申报人员类型。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</w:t>
      </w:r>
      <w:r>
        <w:rPr>
          <w:rFonts w:eastAsia="仿宋_GB2312"/>
          <w:color w:val="000000"/>
          <w:sz w:val="32"/>
          <w:szCs w:val="32"/>
        </w:rPr>
        <w:t>“学科组”分为：数字经济组、生命健康组、数学组、物理组、化学组、材料科学组、农林与食品科学组、工程与装备制造组、地球科学与资源环境组、民间中医药人才组和其他组，请申报人选择填写，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五、</w:t>
      </w:r>
      <w:r>
        <w:rPr>
          <w:rFonts w:eastAsia="仿宋_GB2312"/>
          <w:color w:val="000000"/>
          <w:sz w:val="32"/>
          <w:szCs w:val="32"/>
        </w:rPr>
        <w:t>有关身份、学历、职称、获奖情况、专利情况、代表论著等需提供证明材料复印件。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89"/>
        <w:gridCol w:w="1050"/>
        <w:gridCol w:w="145"/>
        <w:gridCol w:w="1049"/>
        <w:gridCol w:w="1098"/>
        <w:gridCol w:w="27"/>
        <w:gridCol w:w="1059"/>
        <w:gridCol w:w="1468"/>
        <w:gridCol w:w="311"/>
        <w:gridCol w:w="12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（1寸照片）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务必提供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    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  族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    贯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专技职务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毕业学校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办公电话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传真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/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</w:t>
            </w:r>
            <w:r>
              <w:rPr>
                <w:rFonts w:hint="eastAsia" w:eastAsia="仿宋_GB2312"/>
                <w:color w:val="000000"/>
                <w:sz w:val="24"/>
              </w:rPr>
              <w:t>-</w:t>
            </w:r>
            <w:r>
              <w:rPr>
                <w:rFonts w:eastAsia="仿宋_GB2312"/>
                <w:color w:val="000000"/>
                <w:sz w:val="24"/>
              </w:rPr>
              <w:t>mail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53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曾入选市地或省级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人才</w:t>
            </w:r>
            <w:r>
              <w:rPr>
                <w:rFonts w:hint="eastAsia" w:eastAsia="仿宋_GB2312"/>
                <w:color w:val="000000"/>
                <w:sz w:val="24"/>
              </w:rPr>
              <w:t>工程</w:t>
            </w:r>
            <w:r>
              <w:rPr>
                <w:rFonts w:eastAsia="仿宋_GB2312"/>
                <w:color w:val="000000"/>
                <w:sz w:val="24"/>
              </w:rPr>
              <w:t>项目情况</w:t>
            </w:r>
          </w:p>
        </w:tc>
        <w:tc>
          <w:tcPr>
            <w:tcW w:w="525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教育经历（从大学起，按时间正序填写）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  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工作经历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396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  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89" w:hRule="atLeas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6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近5年主要学术成绩、创新成果及其科学意义（本栏限1页）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4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54"/>
        <w:gridCol w:w="1909"/>
        <w:gridCol w:w="856"/>
        <w:gridCol w:w="856"/>
        <w:gridCol w:w="856"/>
        <w:gridCol w:w="856"/>
        <w:gridCol w:w="856"/>
        <w:gridCol w:w="856"/>
        <w:gridCol w:w="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9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近5年主要发表论文情况（10项以内）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论文题目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刊物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期刊号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发表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作者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排序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影响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因子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被收录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被引用次数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886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="120" w:beforeLines="5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注：被收录情况指中国科学引文数据库、SCI、EI、SSCI等收录的情况。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5"/>
        <w:gridCol w:w="1744"/>
        <w:gridCol w:w="1238"/>
        <w:gridCol w:w="1238"/>
        <w:gridCol w:w="1238"/>
        <w:gridCol w:w="1238"/>
        <w:gridCol w:w="12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近5年主要出版著作情况（10项以内）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著  作  题  目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作者排序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 版 社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出版时间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书    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054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="120" w:beforeLines="5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注：类别指教材，专著，译著。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3"/>
        <w:gridCol w:w="1036"/>
        <w:gridCol w:w="1064"/>
        <w:gridCol w:w="1050"/>
        <w:gridCol w:w="1288"/>
        <w:gridCol w:w="1469"/>
        <w:gridCol w:w="1139"/>
        <w:gridCol w:w="1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8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专利情况（按重要性填写主要专利，总共不超过14项）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专利名称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专利类别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专利号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批准时间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（国家）地区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是否授权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是否投产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866" w:hRule="atLeast"/>
          <w:jc w:val="center"/>
        </w:trPr>
        <w:tc>
          <w:tcPr>
            <w:tcW w:w="603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="120" w:beforeLines="5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注：专利类别指发明专利、实用新型专利、外观设计专利、软件著作权等。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9"/>
        <w:gridCol w:w="1403"/>
        <w:gridCol w:w="1403"/>
        <w:gridCol w:w="1247"/>
        <w:gridCol w:w="1786"/>
        <w:gridCol w:w="1020"/>
        <w:gridCol w:w="1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主持、参加项目的情况（按重要性填写，各不超过14项。）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一、纵向课题情况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项目级别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经费来源及额度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担任角色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二、横向课题情况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委托单位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金额（万元）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担任角色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5" w:hRule="atLeast"/>
          <w:jc w:val="center"/>
        </w:trPr>
        <w:tc>
          <w:tcPr>
            <w:tcW w:w="83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="120" w:beforeLines="50"/>
        <w:ind w:left="480" w:hanging="480" w:hangingChars="20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 xml:space="preserve">注：项目级别分“国家级”、“省部级”、“市厅级”；经费来源指“发改”、“科技”、“自然科学基金”等。 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其他情况（包括获得的省部级以上重要奖项、在国际国内学术组织兼职、在国际国内学术会议做重要报告等情况，本栏限1页。）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542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5"/>
        <w:gridCol w:w="1064"/>
        <w:gridCol w:w="1036"/>
        <w:gridCol w:w="1916"/>
        <w:gridCol w:w="2336"/>
        <w:gridCol w:w="18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主持产品技术研发情况（本栏仅填写企业已投入并产业化的研发产品技术。“应用研究类”申报人员填写。）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产品技术名称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立项时间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所在企业名称/研发投入（万元）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已取得的经济效益（年销售收入、占企业产值贡献率、市场份额等）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技术创新水平（在国内外同行业中的地位）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44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270" w:hRule="atLeast"/>
          <w:jc w:val="center"/>
        </w:trPr>
        <w:tc>
          <w:tcPr>
            <w:tcW w:w="8789" w:type="dxa"/>
            <w:tcBorders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学术技术应用方面实际取得的经济社会效益情况（本栏目由“应用研究类”申报人员填写）</w:t>
            </w: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（企业申报人员：重点介绍本人为企业产生的实际效益，包括产品开发、技术支持、经营管理、经济效益、社会效益等方面。</w:t>
            </w: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非企业申报人员：理、工、农林领域申报人员重点介绍本人在产学研结合、技术应用推广、结对联系服务企业、服务基层等方面取得的实效；医药领域申报人员重点介绍本人在临床工作、临床应用等方面的实际成效。）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216"/>
        <w:gridCol w:w="2844"/>
        <w:gridCol w:w="27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工作设想（拟开展重要科学技术研究、拟达到的总体目标、项目计划安排、预期成果和经济社会效益以及现有基础、团队等，本栏限1页。）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789" w:type="dxa"/>
            <w:gridSpan w:val="3"/>
            <w:noWrap w:val="0"/>
            <w:vAlign w:val="top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获得资助后经费使用计划                                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21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第一年预算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第二年预算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第三年预算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21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61"/>
        <w:gridCol w:w="69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2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用人单位具体培养目标计划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具体培养目标</w:t>
            </w:r>
          </w:p>
        </w:tc>
        <w:tc>
          <w:tcPr>
            <w:tcW w:w="6928" w:type="dxa"/>
            <w:noWrap w:val="0"/>
            <w:vAlign w:val="center"/>
          </w:tcPr>
          <w:p/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01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培养计划举措</w:t>
            </w:r>
          </w:p>
        </w:tc>
        <w:tc>
          <w:tcPr>
            <w:tcW w:w="6928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具体计划举措：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6.</w:t>
            </w: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2100" w:rightChars="10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申请人签字：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  月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/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单位负责人签字：             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主管厅（局）或设区市组织部门意见：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/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427F0"/>
    <w:rsid w:val="0D7427F0"/>
    <w:rsid w:val="488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2019-11-20T09:24:00Z</dcterms:created>
  <dc:creator>汪小洲</dc:creator>
  <cp:lastModifiedBy>汪小洲</cp:lastModifiedBy>
  <dcterms:modified xsi:type="dcterms:W3CDTF">2019-11-21T01:02:32Z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