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关于行业公需学时登录和注册流程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登录以下网址：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fldChar w:fldCharType="begin"/>
      </w:r>
      <w:r>
        <w:rPr>
          <w:rFonts w:ascii="宋体" w:hAnsi="宋体" w:eastAsia="宋体" w:cs="宋体"/>
          <w:sz w:val="28"/>
          <w:szCs w:val="28"/>
        </w:rPr>
        <w:instrText xml:space="preserve"> HYPERLINK "http://wzgky.jxjy.chaoxing.com/mh" </w:instrText>
      </w:r>
      <w:r>
        <w:rPr>
          <w:rFonts w:ascii="宋体" w:hAnsi="宋体" w:eastAsia="宋体" w:cs="宋体"/>
          <w:sz w:val="28"/>
          <w:szCs w:val="28"/>
        </w:rPr>
        <w:fldChar w:fldCharType="separate"/>
      </w:r>
      <w:r>
        <w:rPr>
          <w:rStyle w:val="4"/>
          <w:rFonts w:ascii="宋体" w:hAnsi="宋体" w:eastAsia="宋体" w:cs="宋体"/>
          <w:sz w:val="28"/>
          <w:szCs w:val="28"/>
        </w:rPr>
        <w:t>温州市工业科学研究院 (chaoxing.com)</w:t>
      </w:r>
      <w:r>
        <w:rPr>
          <w:rFonts w:ascii="宋体" w:hAnsi="宋体" w:eastAsia="宋体" w:cs="宋体"/>
          <w:sz w:val="28"/>
          <w:szCs w:val="28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1、已有账户的 直接登录即可</w:t>
      </w:r>
    </w:p>
    <w:p>
      <w:pPr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2、无账户的，实名注册即可~</w:t>
      </w:r>
    </w:p>
    <w:p>
      <w:p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登录后</w:t>
      </w:r>
      <w:r>
        <w:rPr>
          <w:rFonts w:hint="default" w:ascii="宋体" w:hAnsi="宋体" w:eastAsia="宋体" w:cs="宋体"/>
          <w:sz w:val="36"/>
          <w:szCs w:val="36"/>
          <w:lang w:val="en-US" w:eastAsia="zh-CN"/>
        </w:rPr>
        <w:t>选择自然科学系列、食品检测这一类报名学习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，行业公需学时 每年学满18个学时即可！</w:t>
      </w:r>
    </w:p>
    <w:p>
      <w:pPr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488815" cy="4859020"/>
            <wp:effectExtent l="0" t="0" r="6985" b="17780"/>
            <wp:docPr id="1" name="图片 1" descr="13cc4a552530c4ced6f4cdea087826e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cc4a552530c4ced6f4cdea087826ef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661535" cy="5351780"/>
            <wp:effectExtent l="0" t="0" r="5715" b="1270"/>
            <wp:docPr id="4" name="图片 4" descr="bd489160d7515f63d5683d628729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489160d7515f63d5683d628729f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53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648835" cy="2882265"/>
            <wp:effectExtent l="0" t="0" r="18415" b="13335"/>
            <wp:docPr id="3" name="图片 3" descr="1653027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302731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ZTg3NzhlODJhZjA3MWE1ZmUyNjA5NGViNDNmNzEifQ=="/>
  </w:docVars>
  <w:rsids>
    <w:rsidRoot w:val="00000000"/>
    <w:rsid w:val="0FC226D4"/>
    <w:rsid w:val="12634417"/>
    <w:rsid w:val="244E6E76"/>
    <w:rsid w:val="51636732"/>
    <w:rsid w:val="603E0C63"/>
    <w:rsid w:val="70942CF1"/>
    <w:rsid w:val="7FD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115</Characters>
  <Lines>0</Lines>
  <Paragraphs>0</Paragraphs>
  <TotalTime>3</TotalTime>
  <ScaleCrop>false</ScaleCrop>
  <LinksUpToDate>false</LinksUpToDate>
  <CharactersWithSpaces>133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2022-05-20T06:07:00Z</dcterms:created>
  <dc:creator>admin</dc:creator>
  <cp:lastModifiedBy>高高</cp:lastModifiedBy>
  <dcterms:modified xsi:type="dcterms:W3CDTF">2022-06-02T05:37:42Z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747A24EFA0654D26A7489C81E7554760</vt:lpwstr>
  </property>
</Properties>
</file>