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rPr>
          <w:rFonts w:eastAsia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  <w:lang w:bidi="ar-SA"/>
        </w:rPr>
        <w:t>附件2</w:t>
      </w:r>
    </w:p>
    <w:p>
      <w:pPr>
        <w:jc w:val="center"/>
        <w:rPr>
          <w:b/>
          <w:bCs/>
          <w:color w:val="000000"/>
          <w:sz w:val="44"/>
        </w:rPr>
      </w:pPr>
    </w:p>
    <w:p>
      <w:pPr>
        <w:jc w:val="center"/>
        <w:rPr>
          <w:b/>
          <w:bCs/>
          <w:color w:val="000000"/>
          <w:sz w:val="44"/>
        </w:rPr>
      </w:pPr>
    </w:p>
    <w:p>
      <w:pPr>
        <w:spacing w:line="760" w:lineRule="exact"/>
        <w:jc w:val="center"/>
        <w:rPr>
          <w:rFonts w:hint="eastAsia" w:ascii="方正小标宋简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sz w:val="52"/>
          <w:szCs w:val="52"/>
          <w:lang w:eastAsia="zh-CN"/>
        </w:rPr>
        <w:t>瓯越</w:t>
      </w: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工匠申报表</w:t>
      </w:r>
    </w:p>
    <w:p>
      <w:pPr>
        <w:jc w:val="center"/>
        <w:rPr>
          <w:b/>
          <w:bCs/>
          <w:color w:val="000000"/>
          <w:sz w:val="48"/>
        </w:rPr>
      </w:pPr>
    </w:p>
    <w:p>
      <w:pPr>
        <w:rPr>
          <w:b/>
          <w:bCs/>
          <w:color w:val="000000"/>
          <w:sz w:val="48"/>
        </w:rPr>
      </w:pPr>
    </w:p>
    <w:p>
      <w:pPr>
        <w:rPr>
          <w:b/>
          <w:bCs/>
          <w:color w:val="000000"/>
          <w:sz w:val="48"/>
        </w:rPr>
      </w:pPr>
    </w:p>
    <w:p>
      <w:pPr>
        <w:spacing w:line="700" w:lineRule="exact"/>
        <w:ind w:firstLine="1920" w:firstLineChars="600"/>
        <w:rPr>
          <w:rFonts w:hint="eastAsia"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姓    名</w:t>
      </w:r>
      <w:r>
        <w:rPr>
          <w:rFonts w:hint="eastAsia" w:ascii="黑体" w:eastAsia="黑体"/>
          <w:color w:val="000000"/>
          <w:sz w:val="32"/>
          <w:lang w:eastAsia="zh-CN"/>
        </w:rPr>
        <w:t>：</w:t>
      </w:r>
      <w:r>
        <w:rPr>
          <w:rFonts w:hint="eastAsia" w:ascii="黑体" w:eastAsia="黑体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u w:val="single"/>
        </w:rPr>
        <w:t xml:space="preserve">               </w:t>
      </w:r>
    </w:p>
    <w:p>
      <w:pPr>
        <w:spacing w:line="700" w:lineRule="exact"/>
        <w:ind w:firstLine="1920" w:firstLineChars="600"/>
        <w:rPr>
          <w:rFonts w:hint="eastAsia"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工作单位</w:t>
      </w:r>
      <w:r>
        <w:rPr>
          <w:rFonts w:hint="eastAsia" w:ascii="黑体" w:eastAsia="黑体"/>
          <w:color w:val="000000"/>
          <w:sz w:val="32"/>
          <w:lang w:eastAsia="zh-CN"/>
        </w:rPr>
        <w:t>：</w:t>
      </w:r>
      <w:r>
        <w:rPr>
          <w:rFonts w:hint="eastAsia" w:ascii="黑体" w:eastAsia="黑体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u w:val="single"/>
        </w:rPr>
        <w:t xml:space="preserve">               </w:t>
      </w:r>
    </w:p>
    <w:p>
      <w:pPr>
        <w:spacing w:line="700" w:lineRule="exact"/>
        <w:ind w:firstLine="1920" w:firstLineChars="600"/>
        <w:rPr>
          <w:rFonts w:hint="eastAsia" w:eastAsia="黑体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楷体_GB2312" w:eastAsia="楷体_GB2312"/>
          <w:bCs/>
          <w:color w:val="000000"/>
          <w:spacing w:val="20"/>
          <w:sz w:val="32"/>
        </w:rPr>
      </w:pPr>
      <w:r>
        <w:rPr>
          <w:rFonts w:hint="eastAsia" w:ascii="楷体_GB2312" w:eastAsia="楷体_GB2312"/>
          <w:bCs/>
          <w:color w:val="000000"/>
          <w:spacing w:val="20"/>
          <w:sz w:val="32"/>
          <w:lang w:eastAsia="zh-CN"/>
        </w:rPr>
        <w:t>温州市</w:t>
      </w:r>
      <w:r>
        <w:rPr>
          <w:rFonts w:hint="eastAsia" w:ascii="楷体_GB2312" w:eastAsia="楷体_GB2312"/>
          <w:bCs/>
          <w:color w:val="000000"/>
          <w:spacing w:val="20"/>
          <w:sz w:val="32"/>
        </w:rPr>
        <w:t>人力资源和社会保障</w:t>
      </w:r>
      <w:r>
        <w:rPr>
          <w:rFonts w:hint="eastAsia" w:ascii="楷体_GB2312" w:eastAsia="楷体_GB2312"/>
          <w:bCs/>
          <w:color w:val="000000"/>
          <w:spacing w:val="20"/>
          <w:sz w:val="32"/>
          <w:lang w:eastAsia="zh-CN"/>
        </w:rPr>
        <w:t>局制</w:t>
      </w:r>
      <w:r>
        <w:rPr>
          <w:rFonts w:hint="eastAsia" w:ascii="楷体_GB2312" w:eastAsia="楷体_GB2312"/>
          <w:bCs/>
          <w:color w:val="000000"/>
          <w:spacing w:val="20"/>
          <w:sz w:val="32"/>
        </w:rPr>
        <w:t xml:space="preserve"> </w:t>
      </w:r>
      <w:r>
        <w:rPr>
          <w:rFonts w:hint="eastAsia" w:ascii="楷体_GB2312" w:eastAsia="楷体_GB2312"/>
          <w:bCs/>
          <w:color w:val="000000"/>
          <w:spacing w:val="20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填报日期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b/>
          <w:bCs/>
          <w:color w:val="000000"/>
          <w:spacing w:val="20"/>
          <w:sz w:val="32"/>
        </w:rPr>
        <w:br w:type="column"/>
      </w:r>
    </w:p>
    <w:tbl>
      <w:tblPr>
        <w:tblStyle w:val="5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085"/>
        <w:gridCol w:w="450"/>
        <w:gridCol w:w="2118"/>
        <w:gridCol w:w="526"/>
        <w:gridCol w:w="625"/>
        <w:gridCol w:w="2248"/>
        <w:gridCol w:w="17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别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手机号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1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职业（工种）及等级</w:t>
            </w:r>
          </w:p>
        </w:tc>
        <w:tc>
          <w:tcPr>
            <w:tcW w:w="73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1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  <w:r>
              <w:rPr>
                <w:rFonts w:eastAsia="仿宋_GB2312"/>
                <w:color w:val="000000"/>
                <w:spacing w:val="-4"/>
                <w:sz w:val="24"/>
              </w:rPr>
              <w:t>及岗位职务</w:t>
            </w:r>
          </w:p>
        </w:tc>
        <w:tc>
          <w:tcPr>
            <w:tcW w:w="73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1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单位统一社会信用代码</w:t>
            </w:r>
          </w:p>
        </w:tc>
        <w:tc>
          <w:tcPr>
            <w:tcW w:w="73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1" w:hRule="exact"/>
          <w:jc w:val="center"/>
        </w:trPr>
        <w:tc>
          <w:tcPr>
            <w:tcW w:w="15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  <w:r>
              <w:rPr>
                <w:rFonts w:hint="eastAsia" w:eastAsia="仿宋_GB2312"/>
                <w:color w:val="000000"/>
                <w:sz w:val="24"/>
              </w:rPr>
              <w:t>通讯地址及邮编</w:t>
            </w:r>
          </w:p>
        </w:tc>
        <w:tc>
          <w:tcPr>
            <w:tcW w:w="73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1" w:hRule="exact"/>
          <w:jc w:val="center"/>
        </w:trPr>
        <w:tc>
          <w:tcPr>
            <w:tcW w:w="41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eastAsia="仿宋_GB2312" w:cs="宋体"/>
                <w:color w:val="000000"/>
                <w:sz w:val="24"/>
              </w:rPr>
              <w:t>单位类型</w:t>
            </w:r>
          </w:p>
        </w:tc>
        <w:tc>
          <w:tcPr>
            <w:tcW w:w="4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1" w:hRule="exact"/>
          <w:jc w:val="center"/>
        </w:trPr>
        <w:tc>
          <w:tcPr>
            <w:tcW w:w="41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eastAsia="仿宋_GB2312" w:cs="宋体"/>
                <w:color w:val="000000"/>
                <w:sz w:val="24"/>
              </w:rPr>
              <w:t>单位性质</w:t>
            </w:r>
          </w:p>
        </w:tc>
        <w:tc>
          <w:tcPr>
            <w:tcW w:w="4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1" w:hRule="exact"/>
          <w:jc w:val="center"/>
        </w:trPr>
        <w:tc>
          <w:tcPr>
            <w:tcW w:w="41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eastAsia="仿宋_GB2312" w:cs="宋体"/>
                <w:color w:val="000000"/>
                <w:sz w:val="24"/>
              </w:rPr>
              <w:t>所属行业</w:t>
            </w:r>
          </w:p>
        </w:tc>
        <w:tc>
          <w:tcPr>
            <w:tcW w:w="4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98" w:hRule="exact"/>
          <w:jc w:val="center"/>
        </w:trPr>
        <w:tc>
          <w:tcPr>
            <w:tcW w:w="41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宋体"/>
                <w:color w:val="000000"/>
                <w:sz w:val="24"/>
              </w:rPr>
              <w:t>是否属于</w:t>
            </w:r>
            <w:r>
              <w:rPr>
                <w:rFonts w:hint="eastAsia" w:eastAsia="仿宋_GB2312" w:cs="宋体"/>
                <w:color w:val="000000"/>
                <w:sz w:val="24"/>
              </w:rPr>
              <w:t>省政府公布的我省制造业高质量发展企业</w:t>
            </w:r>
            <w:r>
              <w:rPr>
                <w:rFonts w:eastAsia="仿宋_GB2312" w:cs="宋体"/>
                <w:color w:val="000000"/>
                <w:sz w:val="24"/>
              </w:rPr>
              <w:t>。如是，属于哪个项目</w:t>
            </w:r>
            <w:r>
              <w:rPr>
                <w:rFonts w:hint="eastAsia" w:eastAsia="仿宋_GB2312" w:cs="宋体"/>
                <w:color w:val="000000"/>
                <w:sz w:val="24"/>
                <w:lang w:eastAsia="zh-CN"/>
              </w:rPr>
              <w:t>？</w:t>
            </w:r>
          </w:p>
        </w:tc>
        <w:tc>
          <w:tcPr>
            <w:tcW w:w="4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98" w:hRule="exact"/>
          <w:jc w:val="center"/>
        </w:trPr>
        <w:tc>
          <w:tcPr>
            <w:tcW w:w="41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 w:cs="宋体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宋体"/>
                <w:color w:val="auto"/>
                <w:sz w:val="24"/>
                <w:szCs w:val="24"/>
                <w:lang w:val="en-US" w:eastAsia="zh-CN"/>
              </w:rPr>
              <w:t>获得县级以上技术技能类荣誉，或入选县级以上技能人才培养项目</w:t>
            </w:r>
            <w:r>
              <w:rPr>
                <w:rFonts w:hint="eastAsia" w:eastAsia="仿宋_GB2312" w:cs="宋体"/>
                <w:color w:val="auto"/>
                <w:sz w:val="24"/>
                <w:szCs w:val="24"/>
                <w:lang w:val="en-US" w:eastAsia="zh-CN"/>
              </w:rPr>
              <w:t>情况。</w:t>
            </w:r>
          </w:p>
        </w:tc>
        <w:tc>
          <w:tcPr>
            <w:tcW w:w="4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98" w:hRule="exact"/>
          <w:jc w:val="center"/>
        </w:trPr>
        <w:tc>
          <w:tcPr>
            <w:tcW w:w="41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hint="eastAsia" w:eastAsia="仿宋_GB2312" w:cs="宋体"/>
                <w:color w:val="000000"/>
                <w:sz w:val="24"/>
                <w:lang w:eastAsia="zh-CN"/>
              </w:rPr>
            </w:pPr>
            <w:r>
              <w:rPr>
                <w:rFonts w:eastAsia="仿宋_GB2312" w:cs="宋体"/>
                <w:color w:val="000000"/>
                <w:sz w:val="24"/>
              </w:rPr>
              <w:t>参加职业技能大赛，获得地市级及以上</w:t>
            </w:r>
            <w:r>
              <w:rPr>
                <w:rFonts w:hint="default" w:eastAsia="仿宋_GB2312" w:cs="宋体"/>
                <w:color w:val="000000"/>
                <w:sz w:val="24"/>
              </w:rPr>
              <w:t>“</w:t>
            </w:r>
            <w:r>
              <w:rPr>
                <w:rFonts w:eastAsia="仿宋_GB2312" w:cs="宋体"/>
                <w:color w:val="000000"/>
                <w:sz w:val="24"/>
              </w:rPr>
              <w:t>技术能手</w:t>
            </w:r>
            <w:r>
              <w:rPr>
                <w:rFonts w:hint="default" w:eastAsia="仿宋_GB2312" w:cs="宋体"/>
                <w:color w:val="000000"/>
                <w:sz w:val="24"/>
              </w:rPr>
              <w:t>”</w:t>
            </w:r>
            <w:r>
              <w:rPr>
                <w:rFonts w:hint="default" w:eastAsia="仿宋_GB2312" w:cs="宋体"/>
                <w:color w:val="000000"/>
                <w:sz w:val="24"/>
                <w:lang w:eastAsia="zh-CN"/>
              </w:rPr>
              <w:t>等</w:t>
            </w:r>
            <w:r>
              <w:rPr>
                <w:rFonts w:eastAsia="仿宋_GB2312" w:cs="宋体"/>
                <w:color w:val="000000"/>
                <w:sz w:val="24"/>
              </w:rPr>
              <w:t>情况</w:t>
            </w:r>
            <w:r>
              <w:rPr>
                <w:rFonts w:hint="eastAsia" w:eastAsia="仿宋_GB2312" w:cs="宋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4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98" w:hRule="exact"/>
          <w:jc w:val="center"/>
        </w:trPr>
        <w:tc>
          <w:tcPr>
            <w:tcW w:w="41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参加省级及以上职业技能竞赛获奖</w:t>
            </w:r>
            <w:r>
              <w:rPr>
                <w:rFonts w:hint="default" w:eastAsia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带徒传艺、培养青年技能人才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情况。</w:t>
            </w:r>
          </w:p>
        </w:tc>
        <w:tc>
          <w:tcPr>
            <w:tcW w:w="4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98" w:hRule="exact"/>
          <w:jc w:val="center"/>
        </w:trPr>
        <w:tc>
          <w:tcPr>
            <w:tcW w:w="41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创业创新带动就业，技术革新、技术公关情况；</w:t>
            </w:r>
            <w:r>
              <w:rPr>
                <w:rFonts w:hint="eastAsia" w:ascii="Times New Roman" w:eastAsia="仿宋_GB2312"/>
                <w:color w:val="000000"/>
                <w:sz w:val="24"/>
                <w:szCs w:val="24"/>
              </w:rPr>
              <w:t>获得国家专利证书且专利在实际生产中具有应用价值</w:t>
            </w: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情况。</w:t>
            </w:r>
          </w:p>
        </w:tc>
        <w:tc>
          <w:tcPr>
            <w:tcW w:w="4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jc w:val="left"/>
              <w:rPr>
                <w:rFonts w:hint="eastAsia" w:asci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98" w:hRule="exact"/>
          <w:jc w:val="center"/>
        </w:trPr>
        <w:tc>
          <w:tcPr>
            <w:tcW w:w="41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hint="eastAsia" w:asci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获评温州工匠情况。</w:t>
            </w:r>
          </w:p>
        </w:tc>
        <w:tc>
          <w:tcPr>
            <w:tcW w:w="4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jc w:val="left"/>
              <w:rPr>
                <w:rFonts w:hint="eastAsia" w:asci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2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个人简历</w:t>
            </w:r>
          </w:p>
        </w:tc>
        <w:tc>
          <w:tcPr>
            <w:tcW w:w="776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</w:p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34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76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94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（公章）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800" w:rightChars="250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800" w:rightChars="25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34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推荐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76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仿宋_GB2312" w:eastAsia="仿宋_GB2312"/>
                <w:color w:val="000000"/>
                <w:sz w:val="24"/>
                <w:lang w:val="en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县（市、区）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人力社保局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428" w:firstLine="0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428" w:firstLine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28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“瓯越工匠”申报表填表说明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一、本表用打印方式填写，使用仿宋小四号字，数字统一使用阿拉伯数字；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二、单位类型指部属单位、省属单位、其他单位；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三、单位性质指国有企业、集体企业、股份合作企业、联营企业、有限责任公司、股份有限公司、私营企业、港澳台商投资企业、外商投资企业，事业单位，社会团体，其他；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四、所属行业包括农、林、牧、渔业，采矿业，制造业，电力、燃气及水的生产和供应业，建筑业，交通运输、仓储和邮政业，信息传输、计算机服务和软件业，批发和零售业，住宿和餐饮业，金融业，房地产业，租赁和商务服务业，科学研究、技术服务和地质勘查业，水利、环境和公共设施管理业，居民服务和其他服务业，教育，卫生、社会保障和社会福利业，文化、体育和娱乐业，公共管理和社会组织，其他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五、职业（工种）和技能等级按照职业资格证书（职业技能等级证书）内容填写；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六、简历从学徒或初中毕业填起，精确到月，不要有断档；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七、填表说明不打印。</w:t>
      </w:r>
    </w:p>
    <w:p>
      <w:bookmarkStart w:id="0" w:name="_GoBack"/>
      <w:bookmarkEnd w:id="0"/>
    </w:p>
    <w:sectPr>
      <w:pgSz w:w="11905" w:h="16838"/>
      <w:pgMar w:top="2098" w:right="1587" w:bottom="1928" w:left="1587" w:header="850" w:footer="1417" w:gutter="0"/>
      <w:pgNumType w:fmt="numberInDash"/>
      <w:cols w:space="0" w:num="1"/>
      <w:rtlGutter w:val="0"/>
      <w:docGrid w:type="linesAndChar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2DE68A-A035-4DF6-B977-74F08CAFE4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3C09ECC-38F6-4F1F-9DDF-C129E5893A7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6D59C0A-D956-4DFC-8CB1-36C3B3D890B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3F99A97-5A6C-4636-B581-E9160062EE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5" w:fontKey="{6D269CCA-1279-4E06-94FC-0400D18EDC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FF9F4DDE-36E6-437C-86C1-DC9FA301C4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TNiZTYzNTk5YjQ0YmFlYTkzZjQ2MTZmODc3N2IifQ=="/>
  </w:docVars>
  <w:rsids>
    <w:rsidRoot w:val="5A5F279A"/>
    <w:rsid w:val="1CF5334C"/>
    <w:rsid w:val="1FF74D4B"/>
    <w:rsid w:val="5A5F279A"/>
    <w:rsid w:val="67061484"/>
    <w:rsid w:val="75F4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301"/>
    </w:pPr>
    <w:rPr>
      <w:rFonts w:ascii="宋体" w:hAnsi="宋体" w:eastAsia="宋体" w:cs="宋体"/>
      <w:szCs w:val="32"/>
      <w:lang w:val="zh-CN" w:bidi="zh-CN"/>
    </w:rPr>
  </w:style>
  <w:style w:type="paragraph" w:styleId="3">
    <w:name w:val="Body Text First Indent"/>
    <w:basedOn w:val="1"/>
    <w:next w:val="1"/>
    <w:qFormat/>
    <w:uiPriority w:val="0"/>
    <w:pPr>
      <w:spacing w:line="500" w:lineRule="exact"/>
      <w:ind w:firstLine="420"/>
    </w:pPr>
    <w:rPr>
      <w:rFonts w:ascii="Times New Roman" w:hAnsi="Times New Roman" w:cs="Times New Roman"/>
      <w:sz w:val="2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338</Words>
  <Characters>341</Characters>
  <Lines>0</Lines>
  <Paragraphs>0</Paragraphs>
  <TotalTime>0</TotalTime>
  <ScaleCrop>false</ScaleCrop>
  <LinksUpToDate>false</LinksUpToDate>
  <CharactersWithSpaces>553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2022-10-25T02:18:00Z</dcterms:created>
  <dc:creator>微信用户</dc:creator>
  <cp:lastModifiedBy>高高</cp:lastModifiedBy>
  <dcterms:modified xsi:type="dcterms:W3CDTF">2022-11-01T01:51:00Z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92142FB0F3DD4210A8D96A5915831E12</vt:lpwstr>
  </property>
</Properties>
</file>